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D14" w:rsidRPr="00445713" w:rsidRDefault="00E45D14" w:rsidP="007973EE">
      <w:pPr>
        <w:spacing w:after="0"/>
        <w:jc w:val="center"/>
        <w:rPr>
          <w:rFonts w:cs="B Titr"/>
          <w:b/>
          <w:bCs/>
        </w:rPr>
      </w:pPr>
      <w:bookmarkStart w:id="0" w:name="_GoBack"/>
      <w:r w:rsidRPr="00445713">
        <w:rPr>
          <w:rFonts w:cs="B Titr" w:hint="cs"/>
          <w:b/>
          <w:bCs/>
          <w:rtl/>
        </w:rPr>
        <w:t>جرایم قرارداد پخت و توزیع غذا</w:t>
      </w:r>
    </w:p>
    <w:tbl>
      <w:tblPr>
        <w:tblStyle w:val="TableGrid"/>
        <w:bidiVisual/>
        <w:tblW w:w="10207" w:type="dxa"/>
        <w:tblInd w:w="-364" w:type="dxa"/>
        <w:tblLook w:val="04A0" w:firstRow="1" w:lastRow="0" w:firstColumn="1" w:lastColumn="0" w:noHBand="0" w:noVBand="1"/>
      </w:tblPr>
      <w:tblGrid>
        <w:gridCol w:w="614"/>
        <w:gridCol w:w="5392"/>
        <w:gridCol w:w="1693"/>
        <w:gridCol w:w="381"/>
        <w:gridCol w:w="2127"/>
      </w:tblGrid>
      <w:tr w:rsidR="00E45D14" w:rsidRPr="00D55361" w:rsidTr="005D12BF">
        <w:tc>
          <w:tcPr>
            <w:tcW w:w="614" w:type="dxa"/>
            <w:vAlign w:val="center"/>
          </w:tcPr>
          <w:bookmarkEnd w:id="0"/>
          <w:p w:rsidR="00E45D14" w:rsidRPr="00445713" w:rsidRDefault="00E45D14" w:rsidP="007973E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45713">
              <w:rPr>
                <w:rFonts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392" w:type="dxa"/>
            <w:vAlign w:val="center"/>
          </w:tcPr>
          <w:p w:rsidR="00E45D14" w:rsidRPr="00445713" w:rsidRDefault="00E45D14" w:rsidP="007973E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45713">
              <w:rPr>
                <w:rFonts w:cs="B Titr" w:hint="cs"/>
                <w:b/>
                <w:bCs/>
                <w:sz w:val="20"/>
                <w:szCs w:val="20"/>
                <w:rtl/>
              </w:rPr>
              <w:t>عنوان بررسی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7973E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45713">
              <w:rPr>
                <w:rFonts w:cs="B Titr" w:hint="cs"/>
                <w:b/>
                <w:bCs/>
                <w:sz w:val="20"/>
                <w:szCs w:val="20"/>
                <w:rtl/>
              </w:rPr>
              <w:t>حداقل مبلغ جریمه (ریال)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7973E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45713">
              <w:rPr>
                <w:rFonts w:cs="B Titr" w:hint="cs"/>
                <w:b/>
                <w:bCs/>
                <w:sz w:val="20"/>
                <w:szCs w:val="20"/>
                <w:rtl/>
              </w:rPr>
              <w:t>واحد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حضور نماینده پیمانکار در محل کار به صورت تمام وقت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000/000/2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 xml:space="preserve"> 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به کار گیری سرآشپز دارای سابقه کار مفید و مدرک معتبر آشپزی و گواهی حسن انجام کار و مورد تأیید ناظر قرارداد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حضور فعال و مؤثر نماینده پیمانکار، سرآشپز و نداشتن جایگزین در صورت استفاده این افراد از مرخصی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92" w:type="dxa"/>
            <w:vAlign w:val="center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استفاده از پرسنل فاقد كارت معاينه بهداشتي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فرد در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5392" w:type="dxa"/>
            <w:vAlign w:val="center"/>
          </w:tcPr>
          <w:p w:rsidR="00BF419C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استفاده از کارکنان فاقد گواهینامه دوره ویژه بهداشت عمومی</w:t>
            </w:r>
            <w:r w:rsidR="00BF419C" w:rsidRPr="004457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(فیش واریزی برای دوره مذکور تا 1ماه قابل قبول است)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فرد در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</w:t>
            </w:r>
            <w:r w:rsidR="00BF419C" w:rsidRPr="004457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‌بکارگیری ‌پرسنل‌ آشپزخانه ‌و ‌سلف ‌سرويس حسب مفاد قرارداد</w:t>
            </w:r>
            <w:r w:rsidR="00593100" w:rsidRPr="004457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(مطابق با نظر ناظرین تغذیه) و جابجائی (جذب یا اخراج) بدون تائید ناظر قرارداد-عدم بکارگیری پرسنل آشپزخانه به تعداد اعلام شده در جدول نیروی انسانی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فرد در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5D12B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5392" w:type="dxa"/>
            <w:vAlign w:val="center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اقامت شبانه نیروهای پیمانکار بدون اجازه کارفرما در آشپزخانه یا سلف ها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44571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</w:t>
            </w:r>
            <w:r w:rsidR="00445713" w:rsidRPr="00445713">
              <w:rPr>
                <w:rFonts w:cs="B Nazanin" w:hint="cs"/>
                <w:sz w:val="24"/>
                <w:szCs w:val="24"/>
                <w:rtl/>
              </w:rPr>
              <w:t>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فرد در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چنانچه مشخص شود که پیمانکار نام اشخاصی را که مشغول به کار نمی باشند در لیست بیمه پرسنل گنجانده است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10 برابر مبلغ اختصاص داده شده در لیست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ماه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پرداخت به موقع حقوق و دستمزد کامل پرسنل توسط پیمانکار در صورتیکه تأخیر پنج روز از آخر ماه و در مواقع خاص با تأیید نماینده کارفرما تا ده روزو عدم پرداخت به موقع بیمه کارکنان پیمانکار برابر مقررات و به طور مستمر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</w:t>
            </w:r>
            <w:r w:rsidR="006009AF" w:rsidRPr="00445713">
              <w:rPr>
                <w:rFonts w:cs="B Nazanin" w:hint="cs"/>
                <w:sz w:val="24"/>
                <w:szCs w:val="24"/>
                <w:rtl/>
              </w:rPr>
              <w:t>500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روز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ایجاد هر گونه اختلال،بی نظمی و یا اغتشاش در روند کاری مجموعه،توسط کارکنان شرکت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صدور اخطار کتبی بار اول</w:t>
            </w:r>
          </w:p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10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باردوم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E45D14" w:rsidRPr="00445713" w:rsidTr="005D12BF">
        <w:tc>
          <w:tcPr>
            <w:tcW w:w="614" w:type="dxa"/>
            <w:vAlign w:val="center"/>
          </w:tcPr>
          <w:p w:rsidR="00E45D14" w:rsidRPr="00CA65A0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A65A0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5392" w:type="dxa"/>
          </w:tcPr>
          <w:p w:rsidR="00E45D14" w:rsidRPr="00445713" w:rsidRDefault="00E45D1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بهداشت فردی هر یک از کارکنان</w:t>
            </w:r>
          </w:p>
        </w:tc>
        <w:tc>
          <w:tcPr>
            <w:tcW w:w="2074" w:type="dxa"/>
            <w:gridSpan w:val="2"/>
            <w:vAlign w:val="center"/>
          </w:tcPr>
          <w:p w:rsidR="00E45D14" w:rsidRPr="00445713" w:rsidRDefault="00E45D14" w:rsidP="0044571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</w:t>
            </w:r>
            <w:r w:rsidR="00445713" w:rsidRPr="00445713">
              <w:rPr>
                <w:rFonts w:cs="B Nazanin" w:hint="cs"/>
                <w:sz w:val="24"/>
                <w:szCs w:val="24"/>
                <w:rtl/>
              </w:rPr>
              <w:t>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E45D14" w:rsidRPr="00445713" w:rsidRDefault="00E45D14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  <w:vAlign w:val="center"/>
          </w:tcPr>
          <w:p w:rsidR="00C17530" w:rsidRPr="00DC3830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عدم شستشوي مناسب ظروف چيني مخصوص سرو غذاي بيماران ودانشجويان و پزشكان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  <w:vAlign w:val="center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استفاده از لباس كار مناسب و بهداشتي (شامل: كلاه ـ روپوش ـ شلوار ـ كفش ـ پيشبند ـ دستمال عرق‌گير ـ دستكش يكبار مصرف </w:t>
            </w:r>
            <w:r w:rsidRPr="0044571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ماسک</w:t>
            </w:r>
            <w:r w:rsidRPr="0044571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ساق دست )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44571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مورد،هر فرد در هربار رویت</w:t>
            </w:r>
          </w:p>
        </w:tc>
      </w:tr>
      <w:tr w:rsidR="00C17530" w:rsidRPr="00445713" w:rsidTr="005D12BF">
        <w:tc>
          <w:tcPr>
            <w:tcW w:w="614" w:type="dxa"/>
            <w:vAlign w:val="center"/>
          </w:tcPr>
          <w:p w:rsidR="00C17530" w:rsidRPr="00DC3830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نظافت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محیط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آشپزخانه در حد قابل قبول ناظر كارفرما پس از پايان هر مرحله از كار آشپزي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EB6BD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</w:t>
            </w:r>
            <w:r>
              <w:rPr>
                <w:rFonts w:cs="B Nazanin" w:hint="cs"/>
                <w:sz w:val="24"/>
                <w:szCs w:val="24"/>
                <w:rtl/>
              </w:rPr>
              <w:t>5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ساماندهی زباله  در محوطه بيرون و داخل آشپزخانه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44571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</w:t>
            </w:r>
            <w:r>
              <w:rPr>
                <w:rFonts w:cs="B Nazanin" w:hint="cs"/>
                <w:sz w:val="24"/>
                <w:szCs w:val="24"/>
                <w:rtl/>
              </w:rPr>
              <w:t>0/1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00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نظافت تجهیزات و وسايل آشپزخانه 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سلف سرويس ها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44571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</w:t>
            </w:r>
            <w:r>
              <w:rPr>
                <w:rFonts w:cs="B Nazanin" w:hint="cs"/>
                <w:sz w:val="24"/>
                <w:szCs w:val="24"/>
                <w:rtl/>
              </w:rPr>
              <w:t>000/5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B76FB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</w:tcPr>
          <w:p w:rsidR="00C17530" w:rsidRPr="00DC3830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رعايت اصول و موازين بهداشتی هنگام انجماد زدايی مواد غذايی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lastRenderedPageBreak/>
              <w:t>18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اصول بهداشتی در حمل و نقل مواد غذایی و نگهداری آنها در ظروف بدون در</w:t>
            </w:r>
            <w:r>
              <w:rPr>
                <w:rFonts w:cs="B Nazanin" w:hint="cs"/>
                <w:sz w:val="24"/>
                <w:szCs w:val="24"/>
                <w:rtl/>
              </w:rPr>
              <w:t>ب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و پوشش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مناسب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رعایت موارد بهداشتی توسط پرسنل </w:t>
            </w:r>
            <w:r w:rsidRPr="00445713">
              <w:rPr>
                <w:rFonts w:cs="B Nazanin" w:hint="eastAsia"/>
                <w:sz w:val="24"/>
                <w:szCs w:val="24"/>
                <w:rtl/>
              </w:rPr>
              <w:t>پيمانكار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با نظر کارشناس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000/000/2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C17530" w:rsidRPr="00445713" w:rsidTr="005D12BF">
        <w:tc>
          <w:tcPr>
            <w:tcW w:w="614" w:type="dxa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5392" w:type="dxa"/>
          </w:tcPr>
          <w:p w:rsidR="00C17530" w:rsidRPr="00445713" w:rsidRDefault="00C17530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استفاده از دمپایی مجزا جهت ورود به سردخانه ها و سرویس های بهداشتی</w:t>
            </w:r>
          </w:p>
        </w:tc>
        <w:tc>
          <w:tcPr>
            <w:tcW w:w="2074" w:type="dxa"/>
            <w:gridSpan w:val="2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</w:t>
            </w:r>
            <w:r>
              <w:rPr>
                <w:rFonts w:cs="B Nazanin" w:hint="cs"/>
                <w:sz w:val="24"/>
                <w:szCs w:val="24"/>
                <w:rtl/>
              </w:rPr>
              <w:t>000/1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C17530" w:rsidRPr="00445713" w:rsidRDefault="00C17530" w:rsidP="00D731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روز</w:t>
            </w:r>
          </w:p>
        </w:tc>
      </w:tr>
      <w:tr w:rsidR="008757EE" w:rsidRPr="00445713" w:rsidTr="005D12BF">
        <w:tc>
          <w:tcPr>
            <w:tcW w:w="614" w:type="dxa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21</w:t>
            </w:r>
          </w:p>
        </w:tc>
        <w:tc>
          <w:tcPr>
            <w:tcW w:w="5392" w:type="dxa"/>
          </w:tcPr>
          <w:p w:rsidR="008757EE" w:rsidRPr="00445713" w:rsidRDefault="008757E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برخورد ناشايست نيروهاي پيمانكار با پرسنل و بيماران</w:t>
            </w:r>
          </w:p>
        </w:tc>
        <w:tc>
          <w:tcPr>
            <w:tcW w:w="2074" w:type="dxa"/>
            <w:gridSpan w:val="2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000/000/3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8757EE" w:rsidRPr="00445713" w:rsidTr="005D12BF">
        <w:tc>
          <w:tcPr>
            <w:tcW w:w="614" w:type="dxa"/>
          </w:tcPr>
          <w:p w:rsidR="008757EE" w:rsidRPr="00DC3830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22</w:t>
            </w:r>
          </w:p>
        </w:tc>
        <w:tc>
          <w:tcPr>
            <w:tcW w:w="5392" w:type="dxa"/>
          </w:tcPr>
          <w:p w:rsidR="008757EE" w:rsidRPr="00445713" w:rsidRDefault="008757E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برخورد ناشايست و بی احترامی نيروهاي پيمانكار با ناظرين تغذيه</w:t>
            </w:r>
          </w:p>
        </w:tc>
        <w:tc>
          <w:tcPr>
            <w:tcW w:w="2074" w:type="dxa"/>
            <w:gridSpan w:val="2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000/000/3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8757EE" w:rsidRPr="00445713" w:rsidTr="005D12BF">
        <w:tc>
          <w:tcPr>
            <w:tcW w:w="614" w:type="dxa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23</w:t>
            </w:r>
          </w:p>
        </w:tc>
        <w:tc>
          <w:tcPr>
            <w:tcW w:w="5392" w:type="dxa"/>
          </w:tcPr>
          <w:p w:rsidR="008757EE" w:rsidRPr="00445713" w:rsidRDefault="008757E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تهیه به موقع ظروف و لوازم مورد نیاز آشپزخانه و سلف سرویس ها وعدم تهیه قاشق،چنگال،چاقو ودستمال کاغذی و..یکبارمصرف به صورت پک شده</w:t>
            </w:r>
          </w:p>
        </w:tc>
        <w:tc>
          <w:tcPr>
            <w:tcW w:w="2074" w:type="dxa"/>
            <w:gridSpan w:val="2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روز</w:t>
            </w:r>
          </w:p>
        </w:tc>
      </w:tr>
      <w:tr w:rsidR="008757EE" w:rsidRPr="00445713" w:rsidTr="005D12BF">
        <w:tc>
          <w:tcPr>
            <w:tcW w:w="614" w:type="dxa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5392" w:type="dxa"/>
          </w:tcPr>
          <w:p w:rsidR="008757EE" w:rsidRPr="00445713" w:rsidRDefault="008757E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حداقل فاصله زمانی بین پخت و توزیع غذا</w:t>
            </w:r>
          </w:p>
        </w:tc>
        <w:tc>
          <w:tcPr>
            <w:tcW w:w="2074" w:type="dxa"/>
            <w:gridSpan w:val="2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5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8757EE" w:rsidRPr="00445713" w:rsidTr="005D12BF">
        <w:tc>
          <w:tcPr>
            <w:tcW w:w="614" w:type="dxa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25</w:t>
            </w:r>
          </w:p>
        </w:tc>
        <w:tc>
          <w:tcPr>
            <w:tcW w:w="5392" w:type="dxa"/>
          </w:tcPr>
          <w:p w:rsidR="008757EE" w:rsidRPr="00445713" w:rsidRDefault="008757E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تأخیر در توزیع هر وعده غذایی</w:t>
            </w:r>
          </w:p>
        </w:tc>
        <w:tc>
          <w:tcPr>
            <w:tcW w:w="2074" w:type="dxa"/>
            <w:gridSpan w:val="2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000/000/2 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(هر 15 دقیقه)</w:t>
            </w:r>
          </w:p>
        </w:tc>
        <w:tc>
          <w:tcPr>
            <w:tcW w:w="2127" w:type="dxa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وعده</w:t>
            </w:r>
          </w:p>
        </w:tc>
      </w:tr>
      <w:tr w:rsidR="008757EE" w:rsidRPr="00445713" w:rsidTr="005D12BF">
        <w:tc>
          <w:tcPr>
            <w:tcW w:w="614" w:type="dxa"/>
            <w:vAlign w:val="center"/>
          </w:tcPr>
          <w:p w:rsidR="008757EE" w:rsidRPr="00DC3830" w:rsidRDefault="008757EE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2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5392" w:type="dxa"/>
          </w:tcPr>
          <w:p w:rsidR="008757EE" w:rsidRPr="00445713" w:rsidRDefault="008757E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استفاده مجدد از روغن مصرفی (روغن سوخته)</w:t>
            </w:r>
          </w:p>
        </w:tc>
        <w:tc>
          <w:tcPr>
            <w:tcW w:w="2074" w:type="dxa"/>
            <w:gridSpan w:val="2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000/000/2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8757EE" w:rsidRPr="00445713" w:rsidTr="005D12BF">
        <w:tc>
          <w:tcPr>
            <w:tcW w:w="614" w:type="dxa"/>
            <w:vAlign w:val="center"/>
          </w:tcPr>
          <w:p w:rsidR="008757EE" w:rsidRPr="00DC3830" w:rsidRDefault="008757EE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2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5392" w:type="dxa"/>
            <w:vAlign w:val="center"/>
          </w:tcPr>
          <w:p w:rsidR="008757EE" w:rsidRPr="00445713" w:rsidRDefault="008757E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استفاده از مواد غذائی پخته شده و باقیمانده، جهت وعده یا روزهای بعد</w:t>
            </w:r>
          </w:p>
        </w:tc>
        <w:tc>
          <w:tcPr>
            <w:tcW w:w="2074" w:type="dxa"/>
            <w:gridSpan w:val="2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50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127" w:type="dxa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وعده</w:t>
            </w:r>
          </w:p>
        </w:tc>
      </w:tr>
      <w:tr w:rsidR="008757EE" w:rsidRPr="00445713" w:rsidTr="005D12BF">
        <w:tc>
          <w:tcPr>
            <w:tcW w:w="614" w:type="dxa"/>
            <w:vAlign w:val="center"/>
          </w:tcPr>
          <w:p w:rsidR="008757EE" w:rsidRPr="00445713" w:rsidRDefault="00E77A45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28</w:t>
            </w:r>
          </w:p>
        </w:tc>
        <w:tc>
          <w:tcPr>
            <w:tcW w:w="5392" w:type="dxa"/>
            <w:vAlign w:val="center"/>
          </w:tcPr>
          <w:p w:rsidR="008757EE" w:rsidRPr="00445713" w:rsidRDefault="008757E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تحويل مواد غذايی مصرف نشده به کارفرما</w:t>
            </w:r>
          </w:p>
        </w:tc>
        <w:tc>
          <w:tcPr>
            <w:tcW w:w="2074" w:type="dxa"/>
            <w:gridSpan w:val="2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000/000/5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(+عودت جنس)</w:t>
            </w:r>
          </w:p>
        </w:tc>
        <w:tc>
          <w:tcPr>
            <w:tcW w:w="2127" w:type="dxa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بار رویت</w:t>
            </w:r>
          </w:p>
        </w:tc>
      </w:tr>
      <w:tr w:rsidR="008757EE" w:rsidRPr="00445713" w:rsidTr="005D12BF">
        <w:tc>
          <w:tcPr>
            <w:tcW w:w="614" w:type="dxa"/>
            <w:vAlign w:val="center"/>
          </w:tcPr>
          <w:p w:rsidR="008757EE" w:rsidRPr="00445713" w:rsidRDefault="00E77A45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</w:t>
            </w:r>
          </w:p>
        </w:tc>
        <w:tc>
          <w:tcPr>
            <w:tcW w:w="5392" w:type="dxa"/>
            <w:vAlign w:val="center"/>
          </w:tcPr>
          <w:p w:rsidR="008757EE" w:rsidRPr="00445713" w:rsidRDefault="008757E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آنالیز مورد توافق پیمانکار و کارفرما</w:t>
            </w:r>
          </w:p>
        </w:tc>
        <w:tc>
          <w:tcPr>
            <w:tcW w:w="2074" w:type="dxa"/>
            <w:gridSpan w:val="2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10 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 xml:space="preserve">ریال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در هر وعده </w:t>
            </w:r>
            <w:r w:rsidRPr="00445713">
              <w:rPr>
                <w:rFonts w:cs="B Nazanin"/>
                <w:sz w:val="24"/>
                <w:szCs w:val="24"/>
                <w:rtl/>
              </w:rPr>
              <w:br/>
            </w:r>
            <w:r w:rsidRPr="00445713">
              <w:rPr>
                <w:rFonts w:cs="B Nazanin" w:hint="cs"/>
                <w:sz w:val="24"/>
                <w:szCs w:val="24"/>
                <w:rtl/>
              </w:rPr>
              <w:t>(+کسر ماده غذایی در نرم افزار تغذیه )</w:t>
            </w:r>
          </w:p>
        </w:tc>
        <w:tc>
          <w:tcPr>
            <w:tcW w:w="2127" w:type="dxa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472188" w:rsidRPr="00445713" w:rsidTr="005D12BF">
        <w:tc>
          <w:tcPr>
            <w:tcW w:w="614" w:type="dxa"/>
            <w:vAlign w:val="center"/>
          </w:tcPr>
          <w:p w:rsidR="00472188" w:rsidRPr="00DC3830" w:rsidRDefault="00472188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3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5392" w:type="dxa"/>
            <w:vAlign w:val="center"/>
          </w:tcPr>
          <w:p w:rsidR="00472188" w:rsidRPr="00445713" w:rsidRDefault="00472188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تطابق آمار غذای پخته و تحویل شده با آمار اعلام شده از سوی کارفرما</w:t>
            </w:r>
          </w:p>
        </w:tc>
        <w:tc>
          <w:tcPr>
            <w:tcW w:w="4201" w:type="dxa"/>
            <w:gridSpan w:val="3"/>
            <w:vAlign w:val="center"/>
          </w:tcPr>
          <w:p w:rsidR="00472188" w:rsidRPr="00445713" w:rsidRDefault="00472188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10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در هر وعده</w:t>
            </w:r>
          </w:p>
        </w:tc>
      </w:tr>
      <w:tr w:rsidR="00472188" w:rsidRPr="00445713" w:rsidTr="005D12BF">
        <w:tc>
          <w:tcPr>
            <w:tcW w:w="614" w:type="dxa"/>
            <w:vAlign w:val="center"/>
          </w:tcPr>
          <w:p w:rsidR="00472188" w:rsidRPr="00DC3830" w:rsidRDefault="00472188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3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392" w:type="dxa"/>
            <w:vAlign w:val="center"/>
          </w:tcPr>
          <w:p w:rsidR="00472188" w:rsidRPr="00445713" w:rsidRDefault="00472188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تطابق آمار میان وعده و عدم رعایت تنوع میان وعده ویا عدم توزیع میان وعده ارائه شده با آمار اعلام شده از سوی کارفرما</w:t>
            </w:r>
          </w:p>
        </w:tc>
        <w:tc>
          <w:tcPr>
            <w:tcW w:w="4201" w:type="dxa"/>
            <w:gridSpan w:val="3"/>
            <w:vAlign w:val="center"/>
          </w:tcPr>
          <w:p w:rsidR="00472188" w:rsidRPr="00445713" w:rsidRDefault="00472188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 xml:space="preserve">ریال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به ازاء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هرمورد از عدم تطابق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در هر روز</w:t>
            </w:r>
          </w:p>
        </w:tc>
      </w:tr>
      <w:tr w:rsidR="00472188" w:rsidRPr="00445713" w:rsidTr="005D12BF">
        <w:tc>
          <w:tcPr>
            <w:tcW w:w="614" w:type="dxa"/>
            <w:vAlign w:val="center"/>
          </w:tcPr>
          <w:p w:rsidR="00472188" w:rsidRPr="00445713" w:rsidRDefault="00472188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3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392" w:type="dxa"/>
            <w:vAlign w:val="center"/>
          </w:tcPr>
          <w:p w:rsidR="00472188" w:rsidRPr="00445713" w:rsidRDefault="00472188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تطابق آمار پیش غذای پخته و تحویل شده با آمار اعلام شده از سوی کارفرما</w:t>
            </w:r>
          </w:p>
        </w:tc>
        <w:tc>
          <w:tcPr>
            <w:tcW w:w="4201" w:type="dxa"/>
            <w:gridSpan w:val="3"/>
            <w:vAlign w:val="center"/>
          </w:tcPr>
          <w:p w:rsidR="00472188" w:rsidRPr="00445713" w:rsidRDefault="00472188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 xml:space="preserve">ریال </w:t>
            </w:r>
            <w:r>
              <w:rPr>
                <w:rFonts w:cs="B Nazanin" w:hint="cs"/>
                <w:sz w:val="24"/>
                <w:szCs w:val="24"/>
                <w:rtl/>
              </w:rPr>
              <w:t>در هر وعده</w:t>
            </w:r>
          </w:p>
        </w:tc>
      </w:tr>
      <w:tr w:rsidR="008757EE" w:rsidRPr="00445713" w:rsidTr="005D12BF">
        <w:tc>
          <w:tcPr>
            <w:tcW w:w="614" w:type="dxa"/>
            <w:vAlign w:val="center"/>
          </w:tcPr>
          <w:p w:rsidR="008757EE" w:rsidRPr="00445713" w:rsidRDefault="008757EE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3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392" w:type="dxa"/>
          </w:tcPr>
          <w:p w:rsidR="008757EE" w:rsidRPr="00445713" w:rsidRDefault="008757E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تامین بسته های افطاری(عدم بسته بندی ترکیبات صبحانه و افطار طبق نظر کارفرما)</w:t>
            </w:r>
          </w:p>
        </w:tc>
        <w:tc>
          <w:tcPr>
            <w:tcW w:w="4201" w:type="dxa"/>
            <w:gridSpan w:val="3"/>
            <w:vAlign w:val="center"/>
          </w:tcPr>
          <w:p w:rsidR="008757EE" w:rsidRPr="00445713" w:rsidRDefault="008757EE" w:rsidP="008757E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10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 xml:space="preserve">ریال </w:t>
            </w:r>
            <w:r>
              <w:rPr>
                <w:rFonts w:cs="B Nazanin" w:hint="cs"/>
                <w:sz w:val="24"/>
                <w:szCs w:val="24"/>
                <w:rtl/>
              </w:rPr>
              <w:t>در هر روز</w:t>
            </w:r>
          </w:p>
        </w:tc>
      </w:tr>
      <w:tr w:rsidR="00472188" w:rsidRPr="00445713" w:rsidTr="005D12BF">
        <w:tc>
          <w:tcPr>
            <w:tcW w:w="614" w:type="dxa"/>
            <w:vAlign w:val="center"/>
          </w:tcPr>
          <w:p w:rsidR="00472188" w:rsidRPr="00445713" w:rsidRDefault="00472188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3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92" w:type="dxa"/>
          </w:tcPr>
          <w:p w:rsidR="00472188" w:rsidRPr="00445713" w:rsidRDefault="00472188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توزیع آبجوش جهت بخشها</w:t>
            </w:r>
          </w:p>
        </w:tc>
        <w:tc>
          <w:tcPr>
            <w:tcW w:w="4201" w:type="dxa"/>
            <w:gridSpan w:val="3"/>
            <w:vAlign w:val="center"/>
          </w:tcPr>
          <w:p w:rsidR="00472188" w:rsidRPr="00445713" w:rsidRDefault="00472188" w:rsidP="0047218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 xml:space="preserve">ریال </w:t>
            </w:r>
            <w:r>
              <w:rPr>
                <w:rFonts w:cs="B Nazanin" w:hint="cs"/>
                <w:sz w:val="24"/>
                <w:szCs w:val="24"/>
                <w:rtl/>
              </w:rPr>
              <w:t>به ازاء هر وعده</w:t>
            </w:r>
          </w:p>
        </w:tc>
      </w:tr>
      <w:tr w:rsidR="00472188" w:rsidRPr="00445713" w:rsidTr="005D12BF">
        <w:trPr>
          <w:trHeight w:val="70"/>
        </w:trPr>
        <w:tc>
          <w:tcPr>
            <w:tcW w:w="614" w:type="dxa"/>
            <w:vAlign w:val="center"/>
          </w:tcPr>
          <w:p w:rsidR="00472188" w:rsidRPr="00445713" w:rsidRDefault="00472188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3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5392" w:type="dxa"/>
          </w:tcPr>
          <w:p w:rsidR="00472188" w:rsidRPr="00445713" w:rsidRDefault="00472188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خارج نمودن هرگونه ماده غذايی 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غذا، وسايل و تجهيزات از واحدهای تحت پوشش کارفرما</w:t>
            </w:r>
          </w:p>
        </w:tc>
        <w:tc>
          <w:tcPr>
            <w:tcW w:w="4201" w:type="dxa"/>
            <w:gridSpan w:val="3"/>
            <w:vAlign w:val="center"/>
          </w:tcPr>
          <w:p w:rsidR="00472188" w:rsidRPr="00445713" w:rsidRDefault="00472188" w:rsidP="0047218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10 برابر ارزش مواد غذائی یا لوازم خارج شده+ عودت جنس</w:t>
            </w:r>
          </w:p>
        </w:tc>
      </w:tr>
      <w:tr w:rsidR="00472188" w:rsidRPr="00445713" w:rsidTr="005D12BF">
        <w:tc>
          <w:tcPr>
            <w:tcW w:w="614" w:type="dxa"/>
            <w:vAlign w:val="center"/>
          </w:tcPr>
          <w:p w:rsidR="00472188" w:rsidRPr="00445713" w:rsidRDefault="00472188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3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5392" w:type="dxa"/>
          </w:tcPr>
          <w:p w:rsidR="00472188" w:rsidRPr="00445713" w:rsidRDefault="00472188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ورود مواد و اقلام اولیه غذايي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 w:rsidRPr="00CA65A0">
              <w:rPr>
                <w:rFonts w:cs="B Nazanin" w:hint="eastAsia"/>
                <w:sz w:val="24"/>
                <w:szCs w:val="24"/>
                <w:rtl/>
              </w:rPr>
              <w:t>ظروف</w:t>
            </w:r>
            <w:r w:rsidRPr="00CA65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A65A0">
              <w:rPr>
                <w:rFonts w:cs="B Nazanin" w:hint="eastAsia"/>
                <w:sz w:val="24"/>
                <w:szCs w:val="24"/>
                <w:rtl/>
              </w:rPr>
              <w:t>مورد</w:t>
            </w:r>
            <w:r w:rsidRPr="00CA65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CA65A0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CA65A0">
              <w:rPr>
                <w:rFonts w:cs="B Nazanin" w:hint="cs"/>
                <w:sz w:val="24"/>
                <w:szCs w:val="24"/>
                <w:rtl/>
              </w:rPr>
              <w:t>ی</w:t>
            </w:r>
            <w:r w:rsidRPr="00CA65A0">
              <w:rPr>
                <w:rFonts w:cs="B Nazanin" w:hint="eastAsia"/>
                <w:sz w:val="24"/>
                <w:szCs w:val="24"/>
                <w:rtl/>
              </w:rPr>
              <w:t>از</w:t>
            </w:r>
            <w:r w:rsidRPr="00CA65A0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به بيمارستان  در خارج از ساعات اداری</w:t>
            </w:r>
          </w:p>
        </w:tc>
        <w:tc>
          <w:tcPr>
            <w:tcW w:w="4201" w:type="dxa"/>
            <w:gridSpan w:val="3"/>
            <w:vAlign w:val="center"/>
          </w:tcPr>
          <w:p w:rsidR="00472188" w:rsidRPr="00445713" w:rsidRDefault="00472188" w:rsidP="0047218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000/000/20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 xml:space="preserve">ریال </w:t>
            </w:r>
            <w:r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472188" w:rsidRPr="00445713" w:rsidTr="005D12BF">
        <w:tc>
          <w:tcPr>
            <w:tcW w:w="614" w:type="dxa"/>
          </w:tcPr>
          <w:p w:rsidR="00472188" w:rsidRPr="00445713" w:rsidRDefault="00472188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3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5392" w:type="dxa"/>
          </w:tcPr>
          <w:p w:rsidR="00472188" w:rsidRPr="00445713" w:rsidRDefault="00472188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مکفی نبودن مواد شوینده در آشپزخانه و سرویس های بهداشتی</w:t>
            </w:r>
          </w:p>
        </w:tc>
        <w:tc>
          <w:tcPr>
            <w:tcW w:w="4201" w:type="dxa"/>
            <w:gridSpan w:val="3"/>
            <w:vAlign w:val="center"/>
          </w:tcPr>
          <w:p w:rsidR="00472188" w:rsidRPr="00445713" w:rsidRDefault="00472188" w:rsidP="0047218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 xml:space="preserve">ریال </w:t>
            </w:r>
            <w:r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472188" w:rsidRPr="00445713" w:rsidTr="005D12BF">
        <w:tc>
          <w:tcPr>
            <w:tcW w:w="614" w:type="dxa"/>
          </w:tcPr>
          <w:p w:rsidR="00472188" w:rsidRPr="00445713" w:rsidRDefault="00E77A45" w:rsidP="0047218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38</w:t>
            </w:r>
          </w:p>
        </w:tc>
        <w:tc>
          <w:tcPr>
            <w:tcW w:w="5392" w:type="dxa"/>
          </w:tcPr>
          <w:p w:rsidR="00472188" w:rsidRPr="00445713" w:rsidRDefault="00472188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پایین بودن کیفیت مواد شوینده</w:t>
            </w:r>
          </w:p>
        </w:tc>
        <w:tc>
          <w:tcPr>
            <w:tcW w:w="4201" w:type="dxa"/>
            <w:gridSpan w:val="3"/>
            <w:vAlign w:val="center"/>
          </w:tcPr>
          <w:p w:rsidR="00472188" w:rsidRPr="00445713" w:rsidRDefault="00472188" w:rsidP="0047218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000/000/2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 xml:space="preserve"> ریال </w:t>
            </w:r>
            <w:r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472188" w:rsidRPr="00445713" w:rsidTr="005D12BF">
        <w:tc>
          <w:tcPr>
            <w:tcW w:w="614" w:type="dxa"/>
          </w:tcPr>
          <w:p w:rsidR="00472188" w:rsidRPr="00445713" w:rsidRDefault="00E77A45" w:rsidP="0047218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39</w:t>
            </w:r>
          </w:p>
        </w:tc>
        <w:tc>
          <w:tcPr>
            <w:tcW w:w="5392" w:type="dxa"/>
          </w:tcPr>
          <w:p w:rsidR="00472188" w:rsidRPr="00445713" w:rsidRDefault="00472188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استفاده از مواد شوینده با کیفیت پایین علی رغم تذکر شفاهی یا کتبی ناظرین تغذیه</w:t>
            </w:r>
          </w:p>
        </w:tc>
        <w:tc>
          <w:tcPr>
            <w:tcW w:w="4201" w:type="dxa"/>
            <w:gridSpan w:val="3"/>
            <w:vAlign w:val="center"/>
          </w:tcPr>
          <w:p w:rsidR="00472188" w:rsidRPr="00445713" w:rsidRDefault="00472188" w:rsidP="0047218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>ریال ب</w:t>
            </w:r>
            <w:r>
              <w:rPr>
                <w:rFonts w:cs="B Nazanin" w:hint="cs"/>
                <w:sz w:val="24"/>
                <w:szCs w:val="24"/>
                <w:rtl/>
              </w:rPr>
              <w:t>ه ازاء هر بار رویت</w:t>
            </w:r>
          </w:p>
        </w:tc>
      </w:tr>
      <w:tr w:rsidR="00472188" w:rsidRPr="00445713" w:rsidTr="005D12BF">
        <w:tc>
          <w:tcPr>
            <w:tcW w:w="614" w:type="dxa"/>
            <w:vAlign w:val="center"/>
          </w:tcPr>
          <w:p w:rsidR="00472188" w:rsidRPr="00CA65A0" w:rsidRDefault="00E77A45" w:rsidP="0047218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40</w:t>
            </w:r>
          </w:p>
        </w:tc>
        <w:tc>
          <w:tcPr>
            <w:tcW w:w="5392" w:type="dxa"/>
          </w:tcPr>
          <w:p w:rsidR="00472188" w:rsidRPr="00445713" w:rsidRDefault="00472188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اسراف در مصرف آب، برق ، گاز و تلفن</w:t>
            </w:r>
          </w:p>
        </w:tc>
        <w:tc>
          <w:tcPr>
            <w:tcW w:w="1693" w:type="dxa"/>
            <w:vAlign w:val="center"/>
          </w:tcPr>
          <w:p w:rsidR="00472188" w:rsidRPr="00445713" w:rsidRDefault="00472188" w:rsidP="0047218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5</w:t>
            </w:r>
            <w:r w:rsidR="00E73E24">
              <w:rPr>
                <w:rFonts w:cs="B Nazanin" w:hint="cs"/>
                <w:sz w:val="24"/>
                <w:szCs w:val="24"/>
                <w:rtl/>
              </w:rPr>
              <w:t xml:space="preserve"> ریال</w:t>
            </w:r>
          </w:p>
        </w:tc>
        <w:tc>
          <w:tcPr>
            <w:tcW w:w="2508" w:type="dxa"/>
            <w:gridSpan w:val="2"/>
            <w:vAlign w:val="center"/>
          </w:tcPr>
          <w:p w:rsidR="00472188" w:rsidRPr="00445713" w:rsidRDefault="00472188" w:rsidP="0047218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بار رویت</w:t>
            </w:r>
          </w:p>
        </w:tc>
      </w:tr>
      <w:tr w:rsidR="00E73E24" w:rsidRPr="00445713" w:rsidTr="005D12BF">
        <w:tc>
          <w:tcPr>
            <w:tcW w:w="614" w:type="dxa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4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392" w:type="dxa"/>
          </w:tcPr>
          <w:p w:rsidR="00E73E24" w:rsidRPr="00445713" w:rsidRDefault="005119A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5119AE">
              <w:rPr>
                <w:rFonts w:cs="B Nazanin" w:hint="eastAsia"/>
                <w:sz w:val="24"/>
                <w:szCs w:val="24"/>
                <w:rtl/>
              </w:rPr>
              <w:t>در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صورت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روزفروش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غذا</w:t>
            </w:r>
            <w:r w:rsidRPr="005119A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پخته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شده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دسر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توسط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عوامل</w:t>
            </w:r>
            <w:r w:rsidRPr="005119AE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پ</w:t>
            </w:r>
            <w:r w:rsidRPr="005119AE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119AE">
              <w:rPr>
                <w:rFonts w:cs="B Nazanin" w:hint="eastAsia"/>
                <w:sz w:val="24"/>
                <w:szCs w:val="24"/>
                <w:rtl/>
              </w:rPr>
              <w:t>مانکار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نوبت اول </w:t>
            </w:r>
            <w:r w:rsidRPr="00CC7C3C">
              <w:rPr>
                <w:rFonts w:cs="B Nazanin"/>
                <w:sz w:val="24"/>
                <w:szCs w:val="24"/>
                <w:rtl/>
              </w:rPr>
              <w:t xml:space="preserve">000 </w:t>
            </w:r>
            <w:r w:rsidRPr="00445713">
              <w:rPr>
                <w:rFonts w:cs="B Nazanin"/>
                <w:sz w:val="24"/>
                <w:szCs w:val="24"/>
                <w:rtl/>
              </w:rPr>
              <w:t>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5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ریال و نوبت دوم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اخراج </w:t>
            </w:r>
            <w:r>
              <w:rPr>
                <w:rFonts w:cs="B Nazanin" w:hint="cs"/>
                <w:sz w:val="24"/>
                <w:szCs w:val="24"/>
                <w:rtl/>
              </w:rPr>
              <w:t>+000/000/5ریال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E73E24" w:rsidRPr="00445713" w:rsidTr="005D12BF">
        <w:tc>
          <w:tcPr>
            <w:tcW w:w="614" w:type="dxa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4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392" w:type="dxa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در صورت عدم سرویس دهی مناسب در سلف سرویسها طبق مفاد قرارداد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000/000/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5</w:t>
            </w:r>
            <w:r>
              <w:rPr>
                <w:rFonts w:cs="B Nazanin" w:hint="cs"/>
                <w:sz w:val="24"/>
                <w:szCs w:val="24"/>
                <w:rtl/>
              </w:rPr>
              <w:t>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وعده</w:t>
            </w:r>
          </w:p>
        </w:tc>
      </w:tr>
      <w:tr w:rsidR="00E73E24" w:rsidRPr="00445713" w:rsidTr="005D12BF">
        <w:tc>
          <w:tcPr>
            <w:tcW w:w="614" w:type="dxa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4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تغییر برنامه غذائی پرسنل و بیماران بدون هماهنگی و اجازه کارفرما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نوبت اول 20%،نوبت دوم 50%،نوبت سوم 100% هزینه غذای روز کسر شود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بار رویت</w:t>
            </w:r>
          </w:p>
        </w:tc>
      </w:tr>
      <w:tr w:rsidR="00E73E24" w:rsidRPr="00445713" w:rsidTr="005D12BF">
        <w:tc>
          <w:tcPr>
            <w:tcW w:w="614" w:type="dxa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4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استفاده از سيني جهت توزيع غذاي بيماران</w:t>
            </w:r>
          </w:p>
        </w:tc>
        <w:tc>
          <w:tcPr>
            <w:tcW w:w="4201" w:type="dxa"/>
            <w:gridSpan w:val="3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000/000/2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ریال به ازاء هر مورد مشاهده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آماده سازي گاواژ يا تاخير در ارسال گاواژ به بخش ها</w:t>
            </w:r>
          </w:p>
        </w:tc>
        <w:tc>
          <w:tcPr>
            <w:tcW w:w="4201" w:type="dxa"/>
            <w:gridSpan w:val="3"/>
            <w:tcBorders>
              <w:right w:val="single" w:sz="4" w:space="0" w:color="auto"/>
            </w:tcBorders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</w:t>
            </w:r>
            <w:r>
              <w:rPr>
                <w:rFonts w:cs="B Nazanin" w:hint="cs"/>
                <w:sz w:val="24"/>
                <w:szCs w:val="24"/>
                <w:rtl/>
              </w:rPr>
              <w:t>ریال به ازاء هر وعده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عدم رعایت آنالیز تهیه گاواژ </w:t>
            </w:r>
            <w:r w:rsidR="00C865D1">
              <w:rPr>
                <w:rFonts w:cs="B Nazanin" w:hint="cs"/>
                <w:sz w:val="24"/>
                <w:szCs w:val="24"/>
                <w:rtl/>
              </w:rPr>
              <w:t xml:space="preserve">يا پوره </w:t>
            </w:r>
            <w:r>
              <w:rPr>
                <w:rFonts w:cs="B Nazanin" w:hint="cs"/>
                <w:sz w:val="24"/>
                <w:szCs w:val="24"/>
                <w:rtl/>
              </w:rPr>
              <w:t>یا عدم رعایت بهداشت در آماده سازی گاواژ</w:t>
            </w:r>
          </w:p>
        </w:tc>
        <w:tc>
          <w:tcPr>
            <w:tcW w:w="4201" w:type="dxa"/>
            <w:gridSpan w:val="3"/>
            <w:tcBorders>
              <w:right w:val="single" w:sz="4" w:space="0" w:color="auto"/>
            </w:tcBorders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</w:t>
            </w:r>
            <w:r>
              <w:rPr>
                <w:rFonts w:cs="B Nazanin" w:hint="cs"/>
                <w:sz w:val="24"/>
                <w:szCs w:val="24"/>
                <w:rtl/>
              </w:rPr>
              <w:t>ریال به ازاء هر وعده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47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حضور متصدي در هر يك از آبدارخانه ها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و دایر نبودن آبدارخانه ها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در زمان هاي مشخص شده</w:t>
            </w:r>
          </w:p>
        </w:tc>
        <w:tc>
          <w:tcPr>
            <w:tcW w:w="1693" w:type="dxa"/>
            <w:tcBorders>
              <w:right w:val="single" w:sz="4" w:space="0" w:color="auto"/>
            </w:tcBorders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ریال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ازء هرمورد عدم حضور متصدي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48</w:t>
            </w:r>
          </w:p>
        </w:tc>
        <w:tc>
          <w:tcPr>
            <w:tcW w:w="5392" w:type="dxa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استفاده از امكانات مجتمع جهت تهيه غذا خارج از مقدار مورد نياز ذكر شده بدون هماهنگي با ناظر قرارداد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49</w:t>
            </w:r>
          </w:p>
        </w:tc>
        <w:tc>
          <w:tcPr>
            <w:tcW w:w="5392" w:type="dxa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سوختگی 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غذا (برنج</w:t>
            </w:r>
            <w:r>
              <w:rPr>
                <w:rFonts w:cs="B Nazanin" w:hint="cs"/>
                <w:sz w:val="24"/>
                <w:szCs w:val="24"/>
                <w:rtl/>
              </w:rPr>
              <w:t>،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کباب کوبیده، جوجه کباب، 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سبزیجات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،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حبوبات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، هر یک از اقلام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خورشت و ...</w:t>
            </w:r>
            <w:r w:rsidRPr="00445713">
              <w:rPr>
                <w:rFonts w:cs="B Nazanin"/>
                <w:sz w:val="24"/>
                <w:szCs w:val="24"/>
                <w:rtl/>
              </w:rPr>
              <w:t>)</w:t>
            </w:r>
          </w:p>
        </w:tc>
        <w:tc>
          <w:tcPr>
            <w:tcW w:w="1693" w:type="dxa"/>
            <w:vAlign w:val="center"/>
          </w:tcPr>
          <w:p w:rsidR="00E73E24" w:rsidRPr="00E73E24" w:rsidRDefault="00E73E24" w:rsidP="00E73E24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E73E24">
              <w:rPr>
                <w:rFonts w:cs="B Nazanin" w:hint="cs"/>
                <w:sz w:val="20"/>
                <w:szCs w:val="20"/>
                <w:rtl/>
              </w:rPr>
              <w:t>000/000/</w:t>
            </w:r>
            <w:r w:rsidRPr="00E73E24">
              <w:rPr>
                <w:rFonts w:hint="eastAsia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</w:rPr>
              <w:t>10</w:t>
            </w:r>
            <w:r w:rsidRPr="00E73E24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E73E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E73E24">
              <w:rPr>
                <w:rFonts w:cs="B Nazanin" w:hint="eastAsia"/>
                <w:sz w:val="20"/>
                <w:szCs w:val="20"/>
                <w:rtl/>
              </w:rPr>
              <w:t>ال</w:t>
            </w:r>
            <w:r w:rsidRPr="00E73E24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پرس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DC3830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50</w:t>
            </w:r>
          </w:p>
        </w:tc>
        <w:tc>
          <w:tcPr>
            <w:tcW w:w="5392" w:type="dxa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استفاده از دورچین نامناسب در خوراکها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E73E2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51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 xml:space="preserve">بسته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بندي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نامناسب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غذا جهت سرو بر بالین بیمار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E73E2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CA65A0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A65A0">
              <w:rPr>
                <w:rFonts w:cs="B Nazanin" w:hint="cs"/>
                <w:sz w:val="24"/>
                <w:szCs w:val="24"/>
                <w:rtl/>
              </w:rPr>
              <w:t>5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 xml:space="preserve">توزیع نامناسب غذا از نظر عدم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رعايت رژيم غذايي بيمار توسط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 متصدی توزیع غذا در بخش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3 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E73E2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53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تهیه اقلام خارج از قرارداد از قبیل نوشیدنی، میوه، بیسکویت، پنیر، مربا ، دلستر و غیره جهت استفاده در مهدکودک، سلف اساتید،مراسم جشن ها و مهمانی ها، همایش ها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E73E2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5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تاثیردر مفاد قرارداد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ب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دلیل تاخیردرپرداخت صورتحساب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000/000/30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E73E24">
              <w:rPr>
                <w:rFonts w:cs="B Nazanin" w:hint="cs"/>
                <w:sz w:val="24"/>
                <w:szCs w:val="24"/>
                <w:rtl/>
              </w:rPr>
              <w:t>ی</w:t>
            </w:r>
            <w:r w:rsidRPr="00E73E24">
              <w:rPr>
                <w:rFonts w:cs="B Nazanin" w:hint="eastAsia"/>
                <w:sz w:val="24"/>
                <w:szCs w:val="24"/>
                <w:rtl/>
              </w:rPr>
              <w:t>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ازاء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5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5392" w:type="dxa"/>
            <w:vAlign w:val="center"/>
          </w:tcPr>
          <w:p w:rsidR="00E73E24" w:rsidRPr="00445713" w:rsidRDefault="005119AE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عدم تفکیک زباله و یا </w:t>
            </w:r>
            <w:r w:rsidR="00E73E24" w:rsidRPr="00445713">
              <w:rPr>
                <w:rFonts w:cs="B Nazanin" w:hint="cs"/>
                <w:sz w:val="24"/>
                <w:szCs w:val="24"/>
                <w:rtl/>
              </w:rPr>
              <w:t>حمل وانتقال زباله با ماشینی غیر ازماشین مخصوص حمل زباله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56</w:t>
            </w:r>
          </w:p>
        </w:tc>
        <w:tc>
          <w:tcPr>
            <w:tcW w:w="5392" w:type="dxa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/>
                <w:sz w:val="24"/>
                <w:szCs w:val="24"/>
                <w:rtl/>
              </w:rPr>
              <w:t>عدم رضایتمندی گروهی  از بيماران و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/>
                <w:sz w:val="24"/>
                <w:szCs w:val="24"/>
                <w:rtl/>
              </w:rPr>
              <w:t>پرسنل-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/>
                <w:sz w:val="24"/>
                <w:szCs w:val="24"/>
                <w:rtl/>
              </w:rPr>
              <w:t xml:space="preserve">اساتيد از نحوه طبخ یا </w:t>
            </w:r>
            <w:r w:rsidRPr="00445713">
              <w:rPr>
                <w:rFonts w:cs="B Nazanin"/>
                <w:sz w:val="24"/>
                <w:szCs w:val="24"/>
                <w:rtl/>
              </w:rPr>
              <w:lastRenderedPageBreak/>
              <w:t>توزیع هر کدام از وعده های غذائی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و مواردي مانند ترشيدگي،فساد مواد غذايي</w:t>
            </w:r>
          </w:p>
        </w:tc>
        <w:tc>
          <w:tcPr>
            <w:tcW w:w="4201" w:type="dxa"/>
            <w:gridSpan w:val="3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نوبت اول كسر كل هزينه وعده غذايي و نوبت دوم كسر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lastRenderedPageBreak/>
              <w:t>كل هزينه وعده غذايي + 000/000/30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CA65A0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57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شستشوی اصولی و در صورت لزوم ضدعفونی ظروف موجود درآشپزخانه بعد از هربار استفاده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58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نظافت و بهداشت کمدهای کارکنان بخش غذا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59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مخفی نمودن مواد غذایی پخته شده،نگهداری یا اخفاء گوشت پیاز زده شده،مرغ و گوشت چرخ شده به خصوص با سس،سوپ مانده و...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60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برفک زدائی</w:t>
            </w:r>
            <w:r w:rsidR="00C865D1">
              <w:rPr>
                <w:rFonts w:cs="B Nazanin" w:hint="cs"/>
                <w:sz w:val="24"/>
                <w:szCs w:val="24"/>
                <w:rtl/>
              </w:rPr>
              <w:t xml:space="preserve"> وشستشوي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یخچالها به طور مرتب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6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حضور پیمانکار در جلسات دعوت شده از طرف اداره تغذیه یا کارفرما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6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تسلیم صورتحساب هر ماه تا دهم ماه بعد به اداره تغذیه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000/000/50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6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نصب پوستر و اتیکتهای هشدار دهنده به پرسنل در محیط آشپزخانه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6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برچسب گذاری، پلمپ یا بسته بندی ظروف حاوی غذا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65</w:t>
            </w:r>
          </w:p>
        </w:tc>
        <w:tc>
          <w:tcPr>
            <w:tcW w:w="5392" w:type="dxa"/>
            <w:vAlign w:val="center"/>
          </w:tcPr>
          <w:p w:rsidR="00E73E24" w:rsidRPr="00445713" w:rsidRDefault="00C865D1" w:rsidP="008C6B3F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تاخير در زمان هاي توزيع غذاي بيمار وپرسنل ودانشجو در وعده هاي صبحانه،ناهار وشام</w:t>
            </w:r>
            <w:r w:rsidR="00E73E24" w:rsidRPr="0044571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BB320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66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آموزش نکات ایمنی به پرسنل توسط پیمانکار و رخداد حادثه برای آنان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67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تخلیه نامناسب چربی گیرها، آبراه‌ها و کانالها و یا گرفتگی آنها هر سه روز یکبار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68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تأمین وسایل مورد نیاز کارفرما جهت برگزاری مراسم طبق تبصره 1ماده 17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بند ج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شرایط اختصاصی قرارداد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69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در اختیار قرار ندادن پرسنل پیمانکار جهت همکاری با کارفرما در امور تغذیه </w:t>
            </w:r>
            <w:r w:rsidR="005119AE">
              <w:rPr>
                <w:rFonts w:cs="B Nazanin" w:hint="cs"/>
                <w:sz w:val="24"/>
                <w:szCs w:val="24"/>
                <w:rtl/>
              </w:rPr>
              <w:t>بیمارستان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70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مدت زمان نگهداری مواد اولیه در انبار و سردخانه‌ها و تخلیه ننمودن آنها بنا به درخواست کارفرما</w:t>
            </w:r>
          </w:p>
        </w:tc>
        <w:tc>
          <w:tcPr>
            <w:tcW w:w="1693" w:type="dxa"/>
            <w:tcBorders>
              <w:right w:val="single" w:sz="4" w:space="0" w:color="auto"/>
            </w:tcBorders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tcBorders>
              <w:left w:val="single" w:sz="4" w:space="0" w:color="auto"/>
            </w:tcBorders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CA65A0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A65A0">
              <w:rPr>
                <w:rFonts w:cs="B Nazanin" w:hint="cs"/>
                <w:sz w:val="24"/>
                <w:szCs w:val="24"/>
                <w:rtl/>
              </w:rPr>
              <w:t>7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دریافت تأییدیه کیفیت و کمیت مواد اولیه غذایی از نمایندگان کارفرما توسط پیمانکار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72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در اختیار قرار ندادن کلید انبارها و سردخانه‌ها به نمایندگان کارفرما توسط پیمانکار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73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تهیه و یا استفاده از سلوفان، فویل آلمینیومی و کیسه‌های نایلونی جهت حمل و نقل غذا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74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دریافت تأییدیه کیفیت قطعات تعویضی تجهیزات آشپزخانه در صورت لزوم توسط نمایندگان کارفرما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75</w:t>
            </w:r>
          </w:p>
        </w:tc>
        <w:tc>
          <w:tcPr>
            <w:tcW w:w="5392" w:type="dxa"/>
            <w:tcBorders>
              <w:bottom w:val="single" w:sz="4" w:space="0" w:color="auto"/>
            </w:tcBorders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تأمین کسری امکانات و تجهیزات لازم جهت طبخ و یا توزیع غذا(شامل چرخ های حمل غذا،دیگ،کانتین و یا پاتیل های غذا</w:t>
            </w:r>
            <w:r w:rsidR="00F630EF">
              <w:rPr>
                <w:rFonts w:cs="B Nazanin" w:hint="cs"/>
                <w:sz w:val="24"/>
                <w:szCs w:val="24"/>
                <w:rtl/>
              </w:rPr>
              <w:t>و ...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6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76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استفاده از سطل زباله مناسب درپوش دار و پدالی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به تعداد کافی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77</w:t>
            </w:r>
          </w:p>
        </w:tc>
        <w:tc>
          <w:tcPr>
            <w:tcW w:w="5392" w:type="dxa"/>
            <w:tcBorders>
              <w:top w:val="single" w:sz="4" w:space="0" w:color="auto"/>
            </w:tcBorders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حضور مستمر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کارشناس بهداشت محیط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و نماینده پیمانکار در زمان تهیه، طبخ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غذا در آشپزخانه و نیز توزیع غذا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در سلف سرویس ها و مراکز توزیع</w:t>
            </w:r>
          </w:p>
        </w:tc>
        <w:tc>
          <w:tcPr>
            <w:tcW w:w="16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به ازای هر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نفر در هر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78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امتناع از درخواست کارفرما مبنی تغییر در تعداد یا نوع غذا و یا تغییر تعداد روزها یا مکانهای توزیع غذا 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79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ایجاد صف طولانی و غیر متعارف در محل توزیع غذا به دلیل فقدان یا ضعف نیروی پیمانکار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یا آماده نبودن غذا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80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چشیدن غذا با دست یا ملاقه و وارد کردن مجدد آن به ظرف غذا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81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جمع آوری ديگ ها بعد از زمان توزيع ناهار و شام از سلف سرویسها ، پاویون پزشکان و بخشهای بیمارستان حداکثر یک ساعت پس از توزیع غذا.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  <w:r w:rsidR="00E73E24" w:rsidRPr="00445713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کنترل و عدم ثبت دمای سردخانه‌ها و انبار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  <w:r w:rsidR="00E73E24" w:rsidRPr="00445713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سرو غذا با دمای نامناسب (دمای بالا برای دسرها و دمای پایین و زیر 60 درجه سانتیگراد برای غذاها)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  <w:r w:rsidR="00E73E24" w:rsidRPr="00445713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قرار دادن مواد غذایی خصوصاً مواد پروتئینی در کف آشپزخانه و یا روی زمین حتی در هنگام شستشو و آماده سازی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  <w:r w:rsidR="00E73E24" w:rsidRPr="00445713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خرد کردن سبزیجات یا پوست گیری صیفی جات قبل از شستشو و نظافت و ضدعفونی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طبق اصول بهداشتی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86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آشنایی و یا عدم استفاده صحیح از تجهیزات آشپزخانه صنعتی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87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spacing w:line="204" w:lineRule="auto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تفکیک صحیح زباله‌ها 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DC3830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88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جایگزینی پرسنل خاطی با افراد مورد تأیید کارفرما ظرف 48 ساعت پس از اقدام کتبی کارفرما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DC3830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89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C865D1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تهیه البسه</w:t>
            </w:r>
            <w:r w:rsidR="00C865D1">
              <w:rPr>
                <w:rFonts w:cs="B Nazanin" w:hint="cs"/>
                <w:sz w:val="24"/>
                <w:szCs w:val="24"/>
                <w:rtl/>
              </w:rPr>
              <w:t xml:space="preserve"> وكفش مناسب كارو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کافی به میزان 4 دست در سال برای هر یک از پرسنل 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نفر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CA65A0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90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ارائه گواهینامه دوره آموزش سرآشپزی از مؤسسات معتبر مورد تأیید کارفرما برای سرآشپز حداکثر تا 15 روز پس از شروع کار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91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جابجایی نیروهای سلف سرویس ها بدون نظر ناظر کارفرما به ازاء هر نفر و یا ایجاد هرگونه مشکل در توزیع غذا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92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استفاده پرسنل پیمانکار از غذای سلف سرویسها بدون کسب اجازه از نماینده کارفرما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DC3830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93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حضور کارکنان دارای بیماری، زخم باز یا باندپیچی شده در دست و ...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94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ورود افراد غیر مسئول و یا مسئول فاقد پوشش مورد تأیید نماینده کارفرما به آشپزخانه و سلف سرویسها (به خصوص رانندگان حمل غذا)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95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تفکیک پرسنل نظافت چی از پرسنل طبخ و توزیع به ازای هر روز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96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استعمال دخانیات توسط کارکنان پیمانکار در محیط کار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97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مشاهده هر نوع آلودگی در ظروف سرو غذا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98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استفاده کارکنان بخش توزیع از پوشش مناسب در زمان توزیع غذا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99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چیدمان نامناسب انبار و سردخانه‌ها (با تشخیص </w:t>
            </w:r>
            <w:r>
              <w:rPr>
                <w:rFonts w:cs="B Nazanin" w:hint="cs"/>
                <w:sz w:val="24"/>
                <w:szCs w:val="24"/>
                <w:rtl/>
              </w:rPr>
              <w:t>ناظر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تغذیه </w:t>
            </w:r>
            <w:r>
              <w:rPr>
                <w:rFonts w:cs="B Nazanin" w:hint="cs"/>
                <w:sz w:val="24"/>
                <w:szCs w:val="24"/>
                <w:rtl/>
              </w:rPr>
              <w:t>كارفرما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00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عدم بسته بندی صحیح و اصولی مواد غذایی اولیه با ذکر تاریخ انقضاء، مارک و نوع غذا و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تاریخ ورود و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...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101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شستشوی صحیح و اصولی سرویسهای بهداشتی کارکنان بصورت روزانه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102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گرم نمودن روغن یا حلب روغن نباتی با شعله مستقیم قبل از استفاده، عدم تعویض روغن خارج شده از چرخه مصرفی بنابر تشخیص ناظرین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7A45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103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توزیع نان نامطلوب (کیفیت پایین،بیات شده یا نان روز قبل)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04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اصول رفع انجماد مواد پروتئینی و مواد غذایی غذایی مختلف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05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نگهداری مواد پروتئینی رفع انجماد شده یا تازه خریداری شده در فضای آزاد آشپزخانه به مدت بیش از 3 ساعت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06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اضافه نمودن مواد غذایی غیر مجاز به غذا مانند جوهر لیمو، جوش شیرین و ...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07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نصب نبودن جعبه کمک های اولیه به همراه محتویات داخل آن و عدم شارژمجدد آن در صورت اتمام محتویات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آن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روز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08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تفکیک محل آماده سازی گوشت و مرغ از سبزیجات و یا غذاهای خام از پخته و همچنین عدم تفکیک میزهای کار مجزا، برای آماده سازی گوشت، مرغ و سبزیجات، مواد آماده مصرف و خام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09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نگهداری مواد غذایی خام و پخته در کنار هم و عدم رعایت چیدمان مناسب، نگهداری مواد غذایی پخته شده بیش از 2 ساعت در فضای آزاد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5D12B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شستشوی گوشت قرمز پس از بی خس شدن و قبل از انجماد گوشت،</w:t>
            </w:r>
            <w:r w:rsidR="005D12B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عدم رعايت اصول و موازين بهداشتی هنگام انجماد زدايی مواد غذايی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8E774A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8E774A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پايين بودن كيفيت برنج بر اساس نظر کارشناس ناظر تغذیه </w:t>
            </w:r>
            <w:r>
              <w:rPr>
                <w:rFonts w:cs="B Nazanin" w:hint="cs"/>
                <w:sz w:val="24"/>
                <w:szCs w:val="24"/>
                <w:rtl/>
              </w:rPr>
              <w:t>كارفرما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(عدم پختگی برنج یا زنده بودن و یا وارفتگی برنج، شور یا بی نمک بودن برنج)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000/000/1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پرس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5D12B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پايين بودن كيفيت خورشت ، كباب و جوجه كباب ، ماهی و ... بر اساس نظر کارشناس ناظر اداره تغذی</w:t>
            </w:r>
            <w:r>
              <w:rPr>
                <w:rFonts w:cs="B Nazanin" w:hint="cs"/>
                <w:sz w:val="24"/>
                <w:szCs w:val="24"/>
                <w:rtl/>
              </w:rPr>
              <w:t>ه دانشگاه(جا نیفتادن خورشت،</w:t>
            </w:r>
            <w:r w:rsidR="005D12B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تلخی،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تندی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،شوری و طعم نامناسب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خورشت،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خوب پخته نشدن کباب و یا جوجه</w:t>
            </w:r>
            <w:r w:rsidR="005D12BF">
              <w:rPr>
                <w:rFonts w:cs="B Nazanin" w:hint="cs"/>
                <w:sz w:val="24"/>
                <w:szCs w:val="24"/>
                <w:rtl/>
              </w:rPr>
              <w:t xml:space="preserve"> و..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شور یا بی نمک بودن کباب و جوجه،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بو و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رنگ و طعم </w:t>
            </w:r>
            <w:r>
              <w:rPr>
                <w:rFonts w:cs="B Nazanin" w:hint="cs"/>
                <w:sz w:val="24"/>
                <w:szCs w:val="24"/>
                <w:rtl/>
              </w:rPr>
              <w:t>نامناسب کاب و جوجه و...،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خشک 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سفت بودن و شکل ظاهری نامناسب کباب و جوجه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و ...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)</w:t>
            </w:r>
            <w:r>
              <w:rPr>
                <w:rFonts w:hint="eastAsia"/>
                <w:rtl/>
              </w:rPr>
              <w:t xml:space="preserve"> 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000/000/1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به ازای هر </w:t>
            </w:r>
            <w:r>
              <w:rPr>
                <w:rFonts w:cs="B Nazanin" w:hint="cs"/>
                <w:sz w:val="24"/>
                <w:szCs w:val="24"/>
                <w:rtl/>
              </w:rPr>
              <w:t>پ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رس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lastRenderedPageBreak/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اقدام به موقع جهت سمپاشی محل توزیع غذا و آشپزخانه و محیط اطراف و یا مشاهده حشرات و حیوانات موذی یا فضله در محیط آشپزخانه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و محل توزیع غذا</w:t>
            </w:r>
            <w:r>
              <w:rPr>
                <w:rFonts w:cs="B Nazanin" w:hint="cs"/>
                <w:sz w:val="24"/>
                <w:szCs w:val="24"/>
                <w:rtl/>
              </w:rPr>
              <w:t>ی بیماران و سلف سرویس ها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مشاهده فضله موش در برنج پخته و توزیع شده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5D12B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مشاهده لارو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حشرات،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مگس و </w:t>
            </w:r>
            <w:r>
              <w:rPr>
                <w:rFonts w:cs="B Nazanin" w:hint="cs"/>
                <w:sz w:val="24"/>
                <w:szCs w:val="24"/>
                <w:rtl/>
              </w:rPr>
              <w:t>سایر حشرات موزی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،</w:t>
            </w:r>
            <w:r w:rsidR="005D12B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جسم خارجی مثل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خرده شیشه،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سنگ ریزه،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ته سیگار در </w:t>
            </w:r>
            <w:r>
              <w:rPr>
                <w:rFonts w:cs="B Nazanin" w:hint="cs"/>
                <w:sz w:val="24"/>
                <w:szCs w:val="24"/>
                <w:rtl/>
              </w:rPr>
              <w:t>برنج،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 سالاد،</w:t>
            </w:r>
            <w:r w:rsidR="005D12B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آش و سوپ و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خورشت و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...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نظافت و آماده سازی سبزیجات و صیفی جات به طور صحیح (مطابق دستورالعمل)</w:t>
            </w:r>
            <w:r w:rsidR="005D12B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و یا عدم تحویل مواد ضدعفونی کننده مخصوص سبزیجات به بیمارستان 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CA65A0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A65A0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5D12B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مسمومیت گروهی پرسنل و دانشجویان پس از جبران خسارات وارده به افراد ( از جمله هزینه های درمان و....)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000/000/30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به ازای هر </w:t>
            </w:r>
            <w:r>
              <w:rPr>
                <w:rFonts w:cs="B Nazanin" w:hint="cs"/>
                <w:sz w:val="24"/>
                <w:szCs w:val="24"/>
                <w:rtl/>
              </w:rPr>
              <w:t>فرد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18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انجام به‌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موقع ‌تعمير ‌و سرويس كاري اصولي تجهیزات و دستگاهها 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DC3830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19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5D12B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سمپاشی توسط پیمانکار (علی رغم اعلام نیاز فوری توسط کارفرما) در نتیجه سمپاشی توسط خود کارفرما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000/000/10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DC3830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5D12B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رعایت نظافت محیط داخلی سردخانه های آشپزخانه،</w:t>
            </w:r>
            <w:r w:rsidR="005D12B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انبار،</w:t>
            </w:r>
            <w:r w:rsidR="005D12B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سلف سرويس ها،</w:t>
            </w:r>
            <w:r w:rsidR="005D12B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عدم شستشو و نظافت بالابرها</w:t>
            </w:r>
            <w:r w:rsidR="005D12B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>
              <w:rPr>
                <w:rFonts w:cs="B Nazanin" w:hint="cs"/>
                <w:sz w:val="24"/>
                <w:szCs w:val="24"/>
                <w:rtl/>
              </w:rPr>
              <w:t>آ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سانسورهای حمل غذا و ترولی های حمل غذا طبق چک لیست اداره تغذیه دانشگاه پس از پايان هر مرحله از كار آشپزي و صرف غذا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DC3830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21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5D12B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مورد تایید نبودن چیدمان نیرو از سوی مس</w:t>
            </w:r>
            <w:r>
              <w:rPr>
                <w:rFonts w:cs="B Nazanin" w:hint="cs"/>
                <w:sz w:val="24"/>
                <w:szCs w:val="24"/>
                <w:rtl/>
              </w:rPr>
              <w:t>ئ</w:t>
            </w:r>
            <w:r w:rsidRPr="00445713">
              <w:rPr>
                <w:rFonts w:cs="B Nazanin" w:hint="cs"/>
                <w:sz w:val="24"/>
                <w:szCs w:val="24"/>
                <w:rtl/>
              </w:rPr>
              <w:t>ول تغذیه هر بیمارستان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000/000/5 ریال 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22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عدم توزیع آب جوش به همراه صبحانه بیماران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 xml:space="preserve">000/000/5 ریال 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به ازای هر بار مشاهده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23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bidi/>
              <w:spacing w:line="204" w:lineRule="auto"/>
              <w:rPr>
                <w:rFonts w:eastAsia="Times New Roman" w:cs="B Nazanin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عدم تأمین سبزیجات دورچین جهت غذای رژیمی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به ازای هر وعده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24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عدم جمع آوری ظروف و سینی توزیع غذا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000/100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DC3830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25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عدم جایگزینی ظروف شکسته، مستعمل و مفقودی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000/300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DC3830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DC3830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26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عدم رعایت ردیف 7 بند ب شرایط اختصاصی طبخ وتوزیع در خصوص میزان نیروی انسانی مورد نیاز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به ازای هر نفر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27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عدم تأمین غذای بیماران با رژیم خاص از جمله فنیل کتونوری،</w:t>
            </w:r>
            <w:r>
              <w:rPr>
                <w:rFonts w:eastAsia="Times New Roman" w:cs="B Nazanin" w:hint="cs"/>
                <w:sz w:val="24"/>
                <w:szCs w:val="24"/>
                <w:rtl/>
              </w:rPr>
              <w:t xml:space="preserve"> بیماریهای متابولیکی و</w:t>
            </w: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 xml:space="preserve"> ...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به ازای هر مورد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28</w:t>
            </w:r>
          </w:p>
        </w:tc>
        <w:tc>
          <w:tcPr>
            <w:tcW w:w="5392" w:type="dxa"/>
            <w:vAlign w:val="center"/>
          </w:tcPr>
          <w:p w:rsidR="00E73E24" w:rsidRPr="00445713" w:rsidRDefault="00E73E24" w:rsidP="008C6B3F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 xml:space="preserve">عدم تامین کفگیر زن </w:t>
            </w:r>
          </w:p>
        </w:tc>
        <w:tc>
          <w:tcPr>
            <w:tcW w:w="1693" w:type="dxa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eastAsia="Times New Roman" w:cs="B Nazanin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445713" w:rsidRDefault="00E73E24" w:rsidP="00E73E24">
            <w:pPr>
              <w:bidi/>
              <w:jc w:val="center"/>
              <w:rPr>
                <w:rFonts w:eastAsia="Times New Roman" w:cs="B Nazanin"/>
                <w:sz w:val="24"/>
                <w:szCs w:val="24"/>
                <w:rtl/>
              </w:rPr>
            </w:pPr>
            <w:r w:rsidRPr="00445713">
              <w:rPr>
                <w:rFonts w:eastAsia="Times New Roman" w:cs="B Nazanin" w:hint="cs"/>
                <w:sz w:val="24"/>
                <w:szCs w:val="24"/>
                <w:rtl/>
              </w:rPr>
              <w:t>به ازای هر نفر در هر وعده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29</w:t>
            </w:r>
          </w:p>
        </w:tc>
        <w:tc>
          <w:tcPr>
            <w:tcW w:w="5392" w:type="dxa"/>
            <w:vAlign w:val="center"/>
          </w:tcPr>
          <w:p w:rsidR="00E73E24" w:rsidRPr="008C6B3F" w:rsidRDefault="00E73E24" w:rsidP="008C6B3F">
            <w:pPr>
              <w:bidi/>
              <w:spacing w:line="204" w:lineRule="auto"/>
              <w:rPr>
                <w:rFonts w:eastAsia="Times New Roman"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>عدم همکاری نیروهای پیمانکار جهت تخلیه و بار گیری هر نوع بار به انبار و سردخانه مرکزی و سایر انبارها و سردخانه ها</w:t>
            </w:r>
          </w:p>
        </w:tc>
        <w:tc>
          <w:tcPr>
            <w:tcW w:w="1693" w:type="dxa"/>
            <w:vAlign w:val="center"/>
          </w:tcPr>
          <w:p w:rsidR="00E73E24" w:rsidRPr="008C6B3F" w:rsidRDefault="00E73E24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8C6B3F" w:rsidRDefault="00E73E24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مورد عدم همکاری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30</w:t>
            </w:r>
          </w:p>
        </w:tc>
        <w:tc>
          <w:tcPr>
            <w:tcW w:w="5392" w:type="dxa"/>
            <w:vAlign w:val="center"/>
          </w:tcPr>
          <w:p w:rsidR="00E73E24" w:rsidRPr="008C6B3F" w:rsidRDefault="00E73E24" w:rsidP="008C6B3F">
            <w:pPr>
              <w:spacing w:line="204" w:lineRule="auto"/>
              <w:jc w:val="right"/>
              <w:rPr>
                <w:rFonts w:eastAsia="Times New Roman"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عدم</w:t>
            </w:r>
            <w:r w:rsidRPr="008C6B3F">
              <w:rPr>
                <w:rFonts w:eastAsia="Times New Roman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همکار</w:t>
            </w: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8C6B3F">
              <w:rPr>
                <w:rFonts w:eastAsia="Times New Roman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ن</w:t>
            </w: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روها</w:t>
            </w: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8C6B3F">
              <w:rPr>
                <w:rFonts w:eastAsia="Times New Roman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پ</w:t>
            </w: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>ی</w:t>
            </w: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مانکار</w:t>
            </w:r>
            <w:r w:rsidRPr="008C6B3F">
              <w:rPr>
                <w:rFonts w:eastAsia="Times New Roman"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8C6B3F">
              <w:rPr>
                <w:rFonts w:eastAsia="Times New Roman" w:cs="B Nazanin" w:hint="eastAsia"/>
                <w:color w:val="000000" w:themeColor="text1"/>
                <w:sz w:val="24"/>
                <w:szCs w:val="24"/>
                <w:rtl/>
              </w:rPr>
              <w:t>جهت</w:t>
            </w: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 xml:space="preserve"> توزین هر نوع بار ورودی و خروجی به انبارها و سدخانه ها</w:t>
            </w:r>
          </w:p>
        </w:tc>
        <w:tc>
          <w:tcPr>
            <w:tcW w:w="1693" w:type="dxa"/>
            <w:vAlign w:val="center"/>
          </w:tcPr>
          <w:p w:rsidR="00E73E24" w:rsidRPr="008C6B3F" w:rsidRDefault="00E73E24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8C6B3F" w:rsidRDefault="00E73E24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مورد عدم همکاری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31</w:t>
            </w:r>
          </w:p>
        </w:tc>
        <w:tc>
          <w:tcPr>
            <w:tcW w:w="5392" w:type="dxa"/>
            <w:vAlign w:val="center"/>
          </w:tcPr>
          <w:p w:rsidR="00E73E24" w:rsidRPr="008C6B3F" w:rsidRDefault="00E73E24" w:rsidP="005D12BF">
            <w:pPr>
              <w:spacing w:line="204" w:lineRule="auto"/>
              <w:jc w:val="right"/>
              <w:rPr>
                <w:rFonts w:eastAsia="Times New Roman" w:cs="B Nazanin"/>
                <w:color w:val="000000" w:themeColor="text1"/>
                <w:sz w:val="24"/>
                <w:szCs w:val="24"/>
              </w:rPr>
            </w:pP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>خروج و جابجايي زياد نيروها به گونه اي كه بنا به تشخيص ناظر قرارداد سبب اختلال و بي نظمي در توزيع غذا گردد</w:t>
            </w:r>
          </w:p>
        </w:tc>
        <w:tc>
          <w:tcPr>
            <w:tcW w:w="1693" w:type="dxa"/>
            <w:vAlign w:val="center"/>
          </w:tcPr>
          <w:p w:rsidR="00E73E24" w:rsidRPr="008C6B3F" w:rsidRDefault="00E73E24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8C6B3F" w:rsidRDefault="00E73E24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نیرو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Pr="00445713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445713"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32</w:t>
            </w:r>
          </w:p>
        </w:tc>
        <w:tc>
          <w:tcPr>
            <w:tcW w:w="5392" w:type="dxa"/>
            <w:vAlign w:val="center"/>
          </w:tcPr>
          <w:p w:rsidR="00E73E24" w:rsidRPr="008C6B3F" w:rsidRDefault="00E73E24" w:rsidP="005D12BF">
            <w:pPr>
              <w:spacing w:line="204" w:lineRule="auto"/>
              <w:jc w:val="right"/>
              <w:rPr>
                <w:rFonts w:eastAsia="Times New Roman"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eastAsia="Times New Roman" w:cs="B Nazanin" w:hint="cs"/>
                <w:color w:val="000000" w:themeColor="text1"/>
                <w:sz w:val="24"/>
                <w:szCs w:val="24"/>
                <w:rtl/>
              </w:rPr>
              <w:t xml:space="preserve"> عدم ارائه یک نسخه از قرارداد پيمانكار با هر يك از نيروها به واحد تغذیه</w:t>
            </w:r>
          </w:p>
        </w:tc>
        <w:tc>
          <w:tcPr>
            <w:tcW w:w="1693" w:type="dxa"/>
            <w:vAlign w:val="center"/>
          </w:tcPr>
          <w:p w:rsidR="00E73E24" w:rsidRPr="008C6B3F" w:rsidRDefault="00E73E24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8C6B3F" w:rsidRDefault="00E73E24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نيرو</w:t>
            </w:r>
          </w:p>
        </w:tc>
      </w:tr>
      <w:tr w:rsidR="00DB329F" w:rsidRPr="00445713" w:rsidTr="00C865D1">
        <w:tc>
          <w:tcPr>
            <w:tcW w:w="614" w:type="dxa"/>
            <w:vAlign w:val="center"/>
          </w:tcPr>
          <w:p w:rsidR="00DB329F" w:rsidRPr="00445713" w:rsidRDefault="00DB329F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33</w:t>
            </w:r>
          </w:p>
        </w:tc>
        <w:tc>
          <w:tcPr>
            <w:tcW w:w="5392" w:type="dxa"/>
            <w:vAlign w:val="center"/>
          </w:tcPr>
          <w:p w:rsidR="00DB329F" w:rsidRDefault="00DB329F" w:rsidP="008C6B3F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</w:rPr>
              <w:t>آلودگی میکروبی یا شیمیایی مواد غذایی طبق نتایج آزمایشگاه مواد غذایی</w:t>
            </w:r>
          </w:p>
        </w:tc>
        <w:tc>
          <w:tcPr>
            <w:tcW w:w="4201" w:type="dxa"/>
            <w:gridSpan w:val="3"/>
            <w:vAlign w:val="center"/>
          </w:tcPr>
          <w:p w:rsidR="00DB329F" w:rsidRPr="008C6B3F" w:rsidRDefault="00DB329F" w:rsidP="007973EE">
            <w:pPr>
              <w:bidi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عدم محاسبه وعده ای که نمونه برداری شده برای بار اول / عدم محاسبه آمار وعده ای که نمونه برداری شده + کسر 5% صورت وضعیت ماهانه برای دفعات بعد به ازاء هر مورد آلودگی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34</w:t>
            </w:r>
          </w:p>
        </w:tc>
        <w:tc>
          <w:tcPr>
            <w:tcW w:w="5392" w:type="dxa"/>
            <w:vAlign w:val="center"/>
          </w:tcPr>
          <w:p w:rsidR="00E73E24" w:rsidRDefault="00E73E24" w:rsidP="008C6B3F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</w:rPr>
              <w:t>ورود و خروج پرسنل به آشپزخانه با دمپایی مشترک</w:t>
            </w:r>
          </w:p>
        </w:tc>
        <w:tc>
          <w:tcPr>
            <w:tcW w:w="1693" w:type="dxa"/>
            <w:vAlign w:val="center"/>
          </w:tcPr>
          <w:p w:rsidR="00E73E24" w:rsidRPr="008C6B3F" w:rsidRDefault="00E73E24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000/000/5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8C6B3F" w:rsidRDefault="00E73E24" w:rsidP="00E73E24">
            <w:pPr>
              <w:bidi/>
              <w:jc w:val="center"/>
              <w:rPr>
                <w:rFonts w:cs="Calibri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بار مشاهده</w:t>
            </w:r>
          </w:p>
        </w:tc>
      </w:tr>
      <w:tr w:rsidR="00E73E24" w:rsidRPr="00445713" w:rsidTr="005D12BF">
        <w:tc>
          <w:tcPr>
            <w:tcW w:w="614" w:type="dxa"/>
            <w:vAlign w:val="center"/>
          </w:tcPr>
          <w:p w:rsidR="00E73E24" w:rsidRDefault="00E73E24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35</w:t>
            </w:r>
          </w:p>
        </w:tc>
        <w:tc>
          <w:tcPr>
            <w:tcW w:w="5392" w:type="dxa"/>
            <w:vAlign w:val="center"/>
          </w:tcPr>
          <w:p w:rsidR="00E73E24" w:rsidRDefault="00E73E24" w:rsidP="008C6B3F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</w:rPr>
              <w:t>عدم تهیه کاور کفش به تعداد لازم جهت ورود و خروج ناظرین به محیط آشپزخانه</w:t>
            </w:r>
          </w:p>
        </w:tc>
        <w:tc>
          <w:tcPr>
            <w:tcW w:w="1693" w:type="dxa"/>
            <w:vAlign w:val="center"/>
          </w:tcPr>
          <w:p w:rsidR="00E73E24" w:rsidRPr="008C6B3F" w:rsidRDefault="00E73E24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000/000/3 ریال</w:t>
            </w:r>
          </w:p>
        </w:tc>
        <w:tc>
          <w:tcPr>
            <w:tcW w:w="2508" w:type="dxa"/>
            <w:gridSpan w:val="2"/>
            <w:vAlign w:val="center"/>
          </w:tcPr>
          <w:p w:rsidR="00E73E24" w:rsidRPr="008C6B3F" w:rsidRDefault="00E73E24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بار مشاهده</w:t>
            </w:r>
          </w:p>
        </w:tc>
      </w:tr>
      <w:tr w:rsidR="00CA49D5" w:rsidRPr="00445713" w:rsidTr="005D12BF">
        <w:tc>
          <w:tcPr>
            <w:tcW w:w="614" w:type="dxa"/>
            <w:vAlign w:val="center"/>
          </w:tcPr>
          <w:p w:rsidR="00CA49D5" w:rsidRDefault="00CA49D5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36</w:t>
            </w:r>
          </w:p>
        </w:tc>
        <w:tc>
          <w:tcPr>
            <w:tcW w:w="5392" w:type="dxa"/>
            <w:vAlign w:val="center"/>
          </w:tcPr>
          <w:p w:rsidR="00CA49D5" w:rsidRDefault="00CA49D5" w:rsidP="008C6B3F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</w:rPr>
              <w:t>توزیع غذای بیماران بدون نصب برچسب مشخصات رژیم غذایی</w:t>
            </w:r>
          </w:p>
        </w:tc>
        <w:tc>
          <w:tcPr>
            <w:tcW w:w="1693" w:type="dxa"/>
            <w:vAlign w:val="center"/>
          </w:tcPr>
          <w:p w:rsidR="00CA49D5" w:rsidRPr="008C6B3F" w:rsidRDefault="00CA49D5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000/000/2 ریال</w:t>
            </w:r>
          </w:p>
        </w:tc>
        <w:tc>
          <w:tcPr>
            <w:tcW w:w="2508" w:type="dxa"/>
            <w:gridSpan w:val="2"/>
            <w:vAlign w:val="center"/>
          </w:tcPr>
          <w:p w:rsidR="00CA49D5" w:rsidRPr="008C6B3F" w:rsidRDefault="00CA49D5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وعده غذا</w:t>
            </w:r>
          </w:p>
        </w:tc>
      </w:tr>
      <w:tr w:rsidR="00F630EF" w:rsidRPr="00445713" w:rsidTr="005D12BF">
        <w:tc>
          <w:tcPr>
            <w:tcW w:w="614" w:type="dxa"/>
            <w:vAlign w:val="center"/>
          </w:tcPr>
          <w:p w:rsidR="00F630EF" w:rsidRDefault="00F630EF" w:rsidP="00E77A4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E77A45">
              <w:rPr>
                <w:rFonts w:cs="B Nazanin" w:hint="cs"/>
                <w:sz w:val="24"/>
                <w:szCs w:val="24"/>
                <w:rtl/>
              </w:rPr>
              <w:t>37</w:t>
            </w:r>
          </w:p>
        </w:tc>
        <w:tc>
          <w:tcPr>
            <w:tcW w:w="5392" w:type="dxa"/>
            <w:vAlign w:val="center"/>
          </w:tcPr>
          <w:p w:rsidR="00F630EF" w:rsidRDefault="00F630EF" w:rsidP="00E77A45">
            <w:pPr>
              <w:spacing w:line="204" w:lineRule="auto"/>
              <w:jc w:val="right"/>
              <w:rPr>
                <w:rFonts w:eastAsia="Times New Roman" w:cs="B Nazanin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</w:rPr>
              <w:t>عدم توزیع هر یک ار اقلام صبحانه</w:t>
            </w:r>
          </w:p>
        </w:tc>
        <w:tc>
          <w:tcPr>
            <w:tcW w:w="1693" w:type="dxa"/>
            <w:vAlign w:val="center"/>
          </w:tcPr>
          <w:p w:rsidR="00F630EF" w:rsidRPr="008C6B3F" w:rsidRDefault="00F630EF" w:rsidP="007973EE">
            <w:pPr>
              <w:bidi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کسر قیمت هر یک از اقلام توزیع نشده به اضافه 20% اضافه تر</w:t>
            </w:r>
          </w:p>
        </w:tc>
        <w:tc>
          <w:tcPr>
            <w:tcW w:w="2508" w:type="dxa"/>
            <w:gridSpan w:val="2"/>
            <w:vAlign w:val="center"/>
          </w:tcPr>
          <w:p w:rsidR="00F630EF" w:rsidRPr="008C6B3F" w:rsidRDefault="00F630EF" w:rsidP="00E73E24">
            <w:pPr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8C6B3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 ازاء هر بار عدم توزیع</w:t>
            </w:r>
          </w:p>
        </w:tc>
      </w:tr>
    </w:tbl>
    <w:p w:rsidR="00E45D14" w:rsidRDefault="00E45D14" w:rsidP="00D646CA">
      <w:pPr>
        <w:jc w:val="right"/>
        <w:rPr>
          <w:rFonts w:cs="B Titr"/>
          <w:rtl/>
        </w:rPr>
      </w:pPr>
    </w:p>
    <w:sectPr w:rsidR="00E45D14" w:rsidSect="00BB32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70" w:right="1440" w:bottom="1980" w:left="1440" w:header="708" w:footer="227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E8C" w:rsidRDefault="000E2E8C" w:rsidP="005879D3">
      <w:pPr>
        <w:spacing w:after="0" w:line="240" w:lineRule="auto"/>
      </w:pPr>
      <w:r>
        <w:separator/>
      </w:r>
    </w:p>
  </w:endnote>
  <w:endnote w:type="continuationSeparator" w:id="0">
    <w:p w:rsidR="000E2E8C" w:rsidRDefault="000E2E8C" w:rsidP="00587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Wingdings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5D1" w:rsidRDefault="00C865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5D1" w:rsidRDefault="00C865D1" w:rsidP="00A24690">
    <w:pPr>
      <w:pStyle w:val="Footer"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 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 xml:space="preserve">             قرائت شد مورد قبول است.</w:t>
    </w:r>
  </w:p>
  <w:p w:rsidR="00C865D1" w:rsidRDefault="00C865D1" w:rsidP="00A24690">
    <w:pPr>
      <w:pStyle w:val="Footer"/>
      <w:tabs>
        <w:tab w:val="left" w:pos="4252"/>
      </w:tabs>
      <w:ind w:left="141"/>
      <w:rPr>
        <w:rFonts w:ascii="IPT Titr" w:hAnsi="IPT Titr" w:cs="B Titr"/>
        <w:color w:val="A6A6A6"/>
        <w:sz w:val="20"/>
        <w:szCs w:val="20"/>
      </w:rPr>
    </w:pPr>
    <w:r>
      <w:rPr>
        <w:rFonts w:ascii="IPT Titr" w:hAnsi="IPT Titr" w:cs="B Titr" w:hint="cs"/>
        <w:sz w:val="20"/>
        <w:szCs w:val="20"/>
        <w:rtl/>
      </w:rPr>
      <w:t xml:space="preserve">تایید و محل امضا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</w:p>
  <w:p w:rsidR="00C865D1" w:rsidRDefault="00C865D1" w:rsidP="00705B4A">
    <w:pPr>
      <w:pStyle w:val="Footer"/>
      <w:jc w:val="center"/>
    </w:pPr>
    <w:r>
      <w:rPr>
        <w:rFonts w:ascii="IranNastaliq" w:hAnsi="IranNastaliq" w:cs="IranNastaliq"/>
        <w:sz w:val="24"/>
        <w:szCs w:val="24"/>
        <w:rtl/>
      </w:rPr>
      <w:t>آدرس : تهران بزرگراه شهید همت غرب - بین تقاطع شیخ فضل‌ا... نوری وشهیدچمران -تلفن   86701    فکس  88622577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5D1" w:rsidRDefault="00C865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E8C" w:rsidRDefault="000E2E8C" w:rsidP="005879D3">
      <w:pPr>
        <w:spacing w:after="0" w:line="240" w:lineRule="auto"/>
      </w:pPr>
      <w:r>
        <w:separator/>
      </w:r>
    </w:p>
  </w:footnote>
  <w:footnote w:type="continuationSeparator" w:id="0">
    <w:p w:rsidR="000E2E8C" w:rsidRDefault="000E2E8C" w:rsidP="00587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5D1" w:rsidRDefault="00C865D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5D1" w:rsidRDefault="00BD0CEF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-589915</wp:posOffset>
              </wp:positionH>
              <wp:positionV relativeFrom="paragraph">
                <wp:posOffset>-368935</wp:posOffset>
              </wp:positionV>
              <wp:extent cx="6793230" cy="1331595"/>
              <wp:effectExtent l="0" t="0" r="7620" b="190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93230" cy="13315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865D1" w:rsidRDefault="00C865D1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865D1" w:rsidRDefault="00C865D1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865D1" w:rsidRDefault="00C865D1" w:rsidP="00BB320D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865D1" w:rsidRPr="00CF6FC8" w:rsidRDefault="00C865D1" w:rsidP="00A2469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C865D1" w:rsidRDefault="00C865D1" w:rsidP="00A24690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-46.45pt;margin-top:-29.05pt;width:534.9pt;height:104.85pt;z-index:25166028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KYbk3RfBAAAXQsAAA4AAAAAAAAAAAAAAAAAOgIAAGRycy9lMm9Eb2MueG1sUEsBAi0A&#10;FAAGAAgAAAAhAKomDr68AAAAIQEAABkAAAAAAAAAAAAAAAAAxQYAAGRycy9fcmVscy9lMm9Eb2Mu&#10;eG1sLnJlbHNQSwECLQAUAAYACAAAACEAqsw1LeEAAAALAQAADwAAAAAAAAAAAAAAAAC4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nf1zAAAAA2gAAAA8AAABkcnMvZG93bnJldi54bWxEj0GLwjAUhO8L/ofwBG9rqoIr1SgqCoqn&#10;VbHXR/NsS5uX0kSt/94IgsdhZr5hZovWVOJOjSssKxj0IxDEqdUFZwrOp+3vBITzyBory6TgSQ4W&#10;887PDGNtH/xP96PPRICwi1FB7n0dS+nSnAy6vq2Jg3e1jUEfZJNJ3eAjwE0lh1E0lgYLDgs51rTO&#10;KS2PN6Ngc1g9z8mFyvXJ1sne7jfJ6K9Uqtdtl1MQnlr/DX/aO61gCO8r4QbI+Q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id/XMAAAADaAAAADwAAAAAAAAAAAAAAAACfAgAA&#10;ZHJzL2Rvd25yZXYueG1sUEsFBgAAAAAEAAQA9wAAAIwD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mQsMA&#10;AADaAAAADwAAAGRycy9kb3ducmV2LnhtbESPW2vCQBSE3wv+h+UIvtWNS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bmQsMAAADaAAAADwAAAAAAAAAAAAAAAACYAgAAZHJzL2Rv&#10;d25yZXYueG1sUEsFBgAAAAAEAAQA9QAAAIgDAAAAAA==&#10;" filled="f" stroked="f" strokecolor="white">
                <v:textbox>
                  <w:txbxContent>
                    <w:p w:rsidR="00C865D1" w:rsidRDefault="00C865D1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865D1" w:rsidRDefault="00C865D1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C865D1" w:rsidRDefault="00C865D1" w:rsidP="00BB320D">
                      <w:pPr>
                        <w:spacing w:after="0" w:line="240" w:lineRule="auto"/>
                        <w:jc w:val="center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865D1" w:rsidRPr="00CF6FC8" w:rsidRDefault="00C865D1" w:rsidP="00A24690">
                      <w:pPr>
                        <w:jc w:val="lowKashida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C865D1" w:rsidRDefault="00C865D1" w:rsidP="00A24690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5D1" w:rsidRDefault="00C865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70DCB"/>
    <w:multiLevelType w:val="hybridMultilevel"/>
    <w:tmpl w:val="A4106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D14"/>
    <w:rsid w:val="000532AF"/>
    <w:rsid w:val="000A2BF3"/>
    <w:rsid w:val="000C0281"/>
    <w:rsid w:val="000E2E8C"/>
    <w:rsid w:val="00102BD8"/>
    <w:rsid w:val="0011591E"/>
    <w:rsid w:val="0018688C"/>
    <w:rsid w:val="00237AD7"/>
    <w:rsid w:val="00294DBC"/>
    <w:rsid w:val="002E792C"/>
    <w:rsid w:val="003A4013"/>
    <w:rsid w:val="003E14FF"/>
    <w:rsid w:val="003E5D05"/>
    <w:rsid w:val="00445713"/>
    <w:rsid w:val="00472188"/>
    <w:rsid w:val="005119AE"/>
    <w:rsid w:val="005314AC"/>
    <w:rsid w:val="0054500D"/>
    <w:rsid w:val="005879D3"/>
    <w:rsid w:val="00593100"/>
    <w:rsid w:val="005C72AD"/>
    <w:rsid w:val="005D12BF"/>
    <w:rsid w:val="006009AF"/>
    <w:rsid w:val="0064134C"/>
    <w:rsid w:val="00647725"/>
    <w:rsid w:val="00657666"/>
    <w:rsid w:val="006909CD"/>
    <w:rsid w:val="00696521"/>
    <w:rsid w:val="00705B4A"/>
    <w:rsid w:val="00737662"/>
    <w:rsid w:val="007973EE"/>
    <w:rsid w:val="007E52BB"/>
    <w:rsid w:val="008467E0"/>
    <w:rsid w:val="008757EE"/>
    <w:rsid w:val="008968DB"/>
    <w:rsid w:val="008B56D6"/>
    <w:rsid w:val="008B5AEF"/>
    <w:rsid w:val="008B779A"/>
    <w:rsid w:val="008C14AE"/>
    <w:rsid w:val="008C551E"/>
    <w:rsid w:val="008C6B3F"/>
    <w:rsid w:val="008E774A"/>
    <w:rsid w:val="008F1198"/>
    <w:rsid w:val="009327DD"/>
    <w:rsid w:val="00937F64"/>
    <w:rsid w:val="00981319"/>
    <w:rsid w:val="00A046C9"/>
    <w:rsid w:val="00A24690"/>
    <w:rsid w:val="00A434AC"/>
    <w:rsid w:val="00A470A0"/>
    <w:rsid w:val="00A965FF"/>
    <w:rsid w:val="00AE5BA7"/>
    <w:rsid w:val="00AF13D2"/>
    <w:rsid w:val="00B052DF"/>
    <w:rsid w:val="00B73788"/>
    <w:rsid w:val="00B76FB3"/>
    <w:rsid w:val="00BB320D"/>
    <w:rsid w:val="00BB4B02"/>
    <w:rsid w:val="00BD0CEF"/>
    <w:rsid w:val="00BD396C"/>
    <w:rsid w:val="00BE258D"/>
    <w:rsid w:val="00BE7990"/>
    <w:rsid w:val="00BF419C"/>
    <w:rsid w:val="00C17530"/>
    <w:rsid w:val="00C23203"/>
    <w:rsid w:val="00C865D1"/>
    <w:rsid w:val="00C87367"/>
    <w:rsid w:val="00CA49D5"/>
    <w:rsid w:val="00CA65A0"/>
    <w:rsid w:val="00CC7C3C"/>
    <w:rsid w:val="00D178C7"/>
    <w:rsid w:val="00D3176F"/>
    <w:rsid w:val="00D525FE"/>
    <w:rsid w:val="00D627B1"/>
    <w:rsid w:val="00D646CA"/>
    <w:rsid w:val="00D73151"/>
    <w:rsid w:val="00D741CE"/>
    <w:rsid w:val="00D86ABE"/>
    <w:rsid w:val="00D92FA1"/>
    <w:rsid w:val="00DB329F"/>
    <w:rsid w:val="00DC3830"/>
    <w:rsid w:val="00E23FA4"/>
    <w:rsid w:val="00E45D14"/>
    <w:rsid w:val="00E73E24"/>
    <w:rsid w:val="00E77A45"/>
    <w:rsid w:val="00EB6BD3"/>
    <w:rsid w:val="00EE17EA"/>
    <w:rsid w:val="00EE3FA7"/>
    <w:rsid w:val="00F630EF"/>
    <w:rsid w:val="00FB7431"/>
    <w:rsid w:val="00FF1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D1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E45D1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45D1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E45D14"/>
    <w:rPr>
      <w:lang w:bidi="fa-IR"/>
    </w:rPr>
  </w:style>
  <w:style w:type="table" w:styleId="TableGrid">
    <w:name w:val="Table Grid"/>
    <w:basedOn w:val="TableNormal"/>
    <w:uiPriority w:val="59"/>
    <w:rsid w:val="00E45D1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45D14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7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D1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E45D1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45D1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E45D14"/>
    <w:rPr>
      <w:lang w:bidi="fa-IR"/>
    </w:rPr>
  </w:style>
  <w:style w:type="table" w:styleId="TableGrid">
    <w:name w:val="Table Grid"/>
    <w:basedOn w:val="TableNormal"/>
    <w:uiPriority w:val="59"/>
    <w:rsid w:val="00E45D14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45D14"/>
    <w:pPr>
      <w:bidi/>
      <w:ind w:left="720"/>
      <w:contextualSpacing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DCF9B-0F00-4014-975C-3B755628F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2490</Words>
  <Characters>14198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app7</cp:lastModifiedBy>
  <cp:revision>2</cp:revision>
  <cp:lastPrinted>2019-11-16T04:56:00Z</cp:lastPrinted>
  <dcterms:created xsi:type="dcterms:W3CDTF">2024-01-27T14:36:00Z</dcterms:created>
  <dcterms:modified xsi:type="dcterms:W3CDTF">2024-01-27T14:36:00Z</dcterms:modified>
</cp:coreProperties>
</file>